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918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3933"/>
      </w:tblGrid>
      <w:tr w:rsidR="00FC0D2E" w:rsidRPr="00791B85" w:rsidTr="00FC0D2E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муниципального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BD60D" wp14:editId="545F6DB7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7C7890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7C7890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FC0D2E" w:rsidRPr="00791B85" w:rsidRDefault="00FC0D2E" w:rsidP="00FC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FC0D2E" w:rsidRPr="00791B85" w:rsidRDefault="00FC0D2E" w:rsidP="00FC0D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C0D2E" w:rsidRPr="00FC0D2E" w:rsidRDefault="00FC0D2E" w:rsidP="00FC0D2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91B85" w:rsidRPr="00791B85" w:rsidRDefault="00791B85" w:rsidP="00FC0D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FC0D2E" w:rsidRDefault="00791B85" w:rsidP="00F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0C5" w:rsidRPr="000970C5" w:rsidRDefault="00791B85" w:rsidP="000970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970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70C5" w:rsidRPr="000970C5">
        <w:rPr>
          <w:rFonts w:ascii="Times New Roman" w:hAnsi="Times New Roman" w:cs="Times New Roman"/>
          <w:i/>
          <w:sz w:val="28"/>
          <w:szCs w:val="28"/>
          <w:u w:val="single"/>
        </w:rPr>
        <w:t>17.06.2</w:t>
      </w:r>
      <w:bookmarkStart w:id="0" w:name="_GoBack"/>
      <w:bookmarkEnd w:id="0"/>
      <w:r w:rsidR="000970C5" w:rsidRPr="000970C5">
        <w:rPr>
          <w:rFonts w:ascii="Times New Roman" w:hAnsi="Times New Roman" w:cs="Times New Roman"/>
          <w:i/>
          <w:sz w:val="28"/>
          <w:szCs w:val="28"/>
          <w:u w:val="single"/>
        </w:rPr>
        <w:t>015   № 15</w:t>
      </w:r>
      <w:r w:rsidR="000E28A6">
        <w:rPr>
          <w:rFonts w:ascii="Times New Roman" w:hAnsi="Times New Roman" w:cs="Times New Roman"/>
          <w:i/>
          <w:sz w:val="28"/>
          <w:szCs w:val="28"/>
          <w:u w:val="single"/>
        </w:rPr>
        <w:t>39</w:t>
      </w:r>
      <w:r w:rsidR="000970C5" w:rsidRPr="000970C5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791B85" w:rsidRPr="00791B85" w:rsidRDefault="00791B85" w:rsidP="0009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0D2E" w:rsidRDefault="00FC0D2E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0D2E" w:rsidRPr="00791B85" w:rsidRDefault="00FC0D2E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0D2E" w:rsidRPr="00791B85" w:rsidRDefault="00FC0D2E" w:rsidP="00F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C7890"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недвижимости, расположенного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адресу: Республика Адыгея, г. Майкоп,</w:t>
      </w:r>
    </w:p>
    <w:p w:rsidR="00791B85" w:rsidRPr="00791B85" w:rsidRDefault="00FC0D2E" w:rsidP="00F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 Марта, 24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2E" w:rsidRPr="00791B85" w:rsidRDefault="00FC0D2E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0561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561" w:rsidRP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Совета народных депутатов муниципаль</w:t>
      </w:r>
      <w:r w:rsidR="00BF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22.06.2006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61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№70-ПС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561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C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«Город Майкоп»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777D7F" w:rsidRDefault="00791B85" w:rsidP="00FC0D2E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 недвижимости, расположенны</w:t>
      </w:r>
      <w:r w:rsidR="00F7362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</w:t>
      </w:r>
      <w:r w:rsidR="007C7890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Майкоп,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777D7F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8 Марта, 24</w:t>
      </w:r>
      <w:r w:rsidR="00894935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91B85" w:rsidRPr="0089493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Нежилое помещение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5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84,2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Этаж: 1. Номера на поэтажном плане: 1, 2, 2а, 3, 5, 6.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начальной стоимостью</w:t>
      </w:r>
      <w:r w:rsidR="00AC04C5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НДС,</w:t>
      </w:r>
      <w:r w:rsid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3365000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миллион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триста шестьдесят пять</w:t>
      </w:r>
      <w:r w:rsidR="003E6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B85" w:rsidRPr="00791B85" w:rsidRDefault="007C7890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Шаг аукциона - 5%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168250</w:t>
      </w:r>
      <w:r w:rsidR="00BF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задатка – 10</w:t>
      </w:r>
      <w:r w:rsidR="007C78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7C7890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336500</w:t>
      </w:r>
      <w:r w:rsidR="00BF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FC0D2E" w:rsidP="00FC0D2E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29EE3" wp14:editId="440638C4">
            <wp:simplePos x="0" y="0"/>
            <wp:positionH relativeFrom="margin">
              <wp:posOffset>4752340</wp:posOffset>
            </wp:positionH>
            <wp:positionV relativeFrom="margin">
              <wp:posOffset>9241155</wp:posOffset>
            </wp:positionV>
            <wp:extent cx="1014399" cy="3143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9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и Управлению в сфере закупок </w:t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«Город Майкоп» осуществить необходимые действия по проведению аукциона по продаже имущества, указанного в п.1 настоящего распоряжения.</w:t>
      </w:r>
    </w:p>
    <w:p w:rsidR="00791B85" w:rsidRDefault="00791B85" w:rsidP="00FC0D2E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894935" w:rsidP="00FC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FC0D2E" w:rsidRP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продаже на аукционе муници</w:t>
      </w:r>
      <w:r w:rsidR="007C78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объекта недвижимости, </w:t>
      </w:r>
      <w:r w:rsidR="00FC0D2E" w:rsidRP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расположенного по адресу: Республика Адыгея, </w:t>
      </w:r>
      <w:r w:rsidR="00C77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FC0D2E" w:rsidRP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Майкоп,</w:t>
      </w:r>
      <w:r w:rsidR="00C77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0D2E" w:rsidRPr="00FC0D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8 Марта, 24»</w:t>
      </w:r>
      <w:r w:rsidR="00FC0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подписания.</w:t>
      </w:r>
    </w:p>
    <w:p w:rsidR="00791B85" w:rsidRPr="00791B85" w:rsidRDefault="00791B85" w:rsidP="00FC0D2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C77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FC0D2E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D2" w:rsidRDefault="007C7FD2" w:rsidP="00FC0D2E">
      <w:pPr>
        <w:spacing w:after="0" w:line="240" w:lineRule="auto"/>
      </w:pPr>
      <w:r>
        <w:separator/>
      </w:r>
    </w:p>
  </w:endnote>
  <w:endnote w:type="continuationSeparator" w:id="0">
    <w:p w:rsidR="007C7FD2" w:rsidRDefault="007C7FD2" w:rsidP="00FC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D2" w:rsidRDefault="007C7FD2" w:rsidP="00FC0D2E">
      <w:pPr>
        <w:spacing w:after="0" w:line="240" w:lineRule="auto"/>
      </w:pPr>
      <w:r>
        <w:separator/>
      </w:r>
    </w:p>
  </w:footnote>
  <w:footnote w:type="continuationSeparator" w:id="0">
    <w:p w:rsidR="007C7FD2" w:rsidRDefault="007C7FD2" w:rsidP="00FC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062"/>
      <w:docPartObj>
        <w:docPartGallery w:val="Page Numbers (Top of Page)"/>
        <w:docPartUnique/>
      </w:docPartObj>
    </w:sdtPr>
    <w:sdtEndPr/>
    <w:sdtContent>
      <w:p w:rsidR="00FC0D2E" w:rsidRDefault="00FC0D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A6">
          <w:rPr>
            <w:noProof/>
          </w:rPr>
          <w:t>2</w:t>
        </w:r>
        <w:r>
          <w:fldChar w:fldCharType="end"/>
        </w:r>
      </w:p>
    </w:sdtContent>
  </w:sdt>
  <w:p w:rsidR="00FC0D2E" w:rsidRDefault="00FC0D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0970C5"/>
    <w:rsid w:val="000E28A6"/>
    <w:rsid w:val="001873B2"/>
    <w:rsid w:val="002E661E"/>
    <w:rsid w:val="003A4D03"/>
    <w:rsid w:val="003E6FD0"/>
    <w:rsid w:val="006E593B"/>
    <w:rsid w:val="00777D7F"/>
    <w:rsid w:val="00791B85"/>
    <w:rsid w:val="007C7890"/>
    <w:rsid w:val="007C7FD2"/>
    <w:rsid w:val="007D6BC9"/>
    <w:rsid w:val="00894935"/>
    <w:rsid w:val="00AC04C5"/>
    <w:rsid w:val="00AC74CF"/>
    <w:rsid w:val="00BF6C75"/>
    <w:rsid w:val="00C41406"/>
    <w:rsid w:val="00C57141"/>
    <w:rsid w:val="00C7767C"/>
    <w:rsid w:val="00D50485"/>
    <w:rsid w:val="00E56D12"/>
    <w:rsid w:val="00EA3859"/>
    <w:rsid w:val="00EF0561"/>
    <w:rsid w:val="00F73623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D2E"/>
  </w:style>
  <w:style w:type="paragraph" w:styleId="a7">
    <w:name w:val="footer"/>
    <w:basedOn w:val="a"/>
    <w:link w:val="a8"/>
    <w:uiPriority w:val="99"/>
    <w:unhideWhenUsed/>
    <w:rsid w:val="00FC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D2E"/>
  </w:style>
  <w:style w:type="paragraph" w:styleId="a7">
    <w:name w:val="footer"/>
    <w:basedOn w:val="a"/>
    <w:link w:val="a8"/>
    <w:uiPriority w:val="99"/>
    <w:unhideWhenUsed/>
    <w:rsid w:val="00FC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21</cp:revision>
  <cp:lastPrinted>2015-06-17T12:52:00Z</cp:lastPrinted>
  <dcterms:created xsi:type="dcterms:W3CDTF">2015-02-18T07:23:00Z</dcterms:created>
  <dcterms:modified xsi:type="dcterms:W3CDTF">2015-06-17T12:52:00Z</dcterms:modified>
</cp:coreProperties>
</file>